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8C" w:rsidRDefault="008E1A8C" w:rsidP="0049372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4D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4D77"/>
          <w:sz w:val="24"/>
          <w:szCs w:val="24"/>
          <w:lang w:eastAsia="ru-RU"/>
        </w:rPr>
        <w:t>Доступ к информационным системам</w:t>
      </w:r>
    </w:p>
    <w:p w:rsidR="006B690F" w:rsidRPr="00493721" w:rsidRDefault="008E1A8C" w:rsidP="0049372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4D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4D77"/>
          <w:sz w:val="24"/>
          <w:szCs w:val="24"/>
          <w:lang w:eastAsia="ru-RU"/>
        </w:rPr>
        <w:t xml:space="preserve"> и информационно-телекоммуникационным сетям, в том числе приспособленным для использования инвалидами и лицами с ОВЗ</w:t>
      </w:r>
    </w:p>
    <w:p w:rsidR="008E1A8C" w:rsidRDefault="008E1A8C" w:rsidP="008E1A8C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 к сети интернет осуществляется по контракту, который заключен с провайдером </w:t>
      </w:r>
      <w:r w:rsidRPr="008E1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ДИАНЭТ</w:t>
      </w:r>
      <w:r w:rsidRPr="00F45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рамках договора провайдер осуществляет доступ в интернет и защиту от нежелательных сайтов (контент-фильтрацию). Каждый сотрудник имеет доступ к сети Интернет на рабочем месте. Обучающиеся имеют возможность пользоваться сетью Интернет в учебных целях, а также для подготовки домашних заданий во внеурочное время. 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   предоставлены при работе с официальным сайтом МБОУ «СОШ № </w:t>
      </w:r>
      <w:proofErr w:type="gramStart"/>
      <w:r w:rsidR="001D6C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98</w:t>
      </w: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  и</w:t>
      </w:r>
      <w:proofErr w:type="gramEnd"/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другими сайтами образовательной направленности, на которых существует версия для слабовидящих.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Доступ к информационным системам для </w:t>
      </w:r>
      <w:proofErr w:type="gramStart"/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обучающихся,  в</w:t>
      </w:r>
      <w:proofErr w:type="gramEnd"/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т.ч. инвалидов и лиц с ОВЗ, осуществляется в кабинете информатики под руководством педагогов</w:t>
      </w:r>
      <w:r w:rsidR="001D6C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библиотеке</w:t>
      </w: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8E1A8C" w:rsidRPr="008E1A8C" w:rsidRDefault="008E1A8C" w:rsidP="008E1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E1A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</w:p>
    <w:p w:rsidR="008E1A8C" w:rsidRPr="008E1A8C" w:rsidRDefault="008E1A8C" w:rsidP="008E1A8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E1A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Специальные технические средства для обеспечения доступа к информационным системам коллективного и индивидуального пользования  инвалидами и лицами с ОВЗ отсутствуют.</w:t>
      </w:r>
    </w:p>
    <w:p w:rsidR="006B690F" w:rsidRPr="008E1A8C" w:rsidRDefault="006B690F" w:rsidP="008E1A8C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школе имеются оборудованные учебные помещения, позволяющие осуществлять образовательный процесс по всем предметам учебного плана и дополнительным образовательным программам.</w:t>
      </w:r>
    </w:p>
    <w:p w:rsidR="00493721" w:rsidRPr="00493721" w:rsidRDefault="00493721" w:rsidP="004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21">
        <w:rPr>
          <w:rFonts w:ascii="Times New Roman" w:hAnsi="Times New Roman" w:cs="Times New Roman"/>
          <w:sz w:val="24"/>
          <w:szCs w:val="24"/>
        </w:rPr>
        <w:t xml:space="preserve">Доступ к информационным образовательным ресурсам является </w:t>
      </w:r>
      <w:proofErr w:type="spellStart"/>
      <w:r w:rsidRPr="00493721">
        <w:rPr>
          <w:rFonts w:ascii="Times New Roman" w:hAnsi="Times New Roman" w:cs="Times New Roman"/>
          <w:sz w:val="24"/>
          <w:szCs w:val="24"/>
        </w:rPr>
        <w:t>безлимитным</w:t>
      </w:r>
      <w:proofErr w:type="spellEnd"/>
      <w:r w:rsidRPr="00493721">
        <w:rPr>
          <w:rFonts w:ascii="Times New Roman" w:hAnsi="Times New Roman" w:cs="Times New Roman"/>
          <w:sz w:val="24"/>
          <w:szCs w:val="24"/>
        </w:rPr>
        <w:t>, что способствует доступности и повышению качества образовательных услуг за сч</w:t>
      </w:r>
      <w:r w:rsidRPr="00493721">
        <w:rPr>
          <w:rFonts w:ascii="Times New Roman" w:hAnsi="Cambria Math" w:cs="Times New Roman"/>
          <w:sz w:val="24"/>
          <w:szCs w:val="24"/>
        </w:rPr>
        <w:t>ѐ</w:t>
      </w:r>
      <w:r w:rsidRPr="00493721">
        <w:rPr>
          <w:rFonts w:ascii="Times New Roman" w:hAnsi="Times New Roman" w:cs="Times New Roman"/>
          <w:sz w:val="24"/>
          <w:szCs w:val="24"/>
        </w:rPr>
        <w:t>т приобщения педагогов и обучающихся к современным технологиям обучения.</w:t>
      </w:r>
    </w:p>
    <w:p w:rsidR="00493721" w:rsidRPr="00493721" w:rsidRDefault="00493721" w:rsidP="004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21">
        <w:rPr>
          <w:rFonts w:ascii="Times New Roman" w:hAnsi="Times New Roman" w:cs="Times New Roman"/>
          <w:sz w:val="24"/>
          <w:szCs w:val="24"/>
        </w:rPr>
        <w:t>В тоже время при использовании ресурсов сети Интернет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21">
        <w:rPr>
          <w:rFonts w:ascii="Times New Roman" w:hAnsi="Times New Roman" w:cs="Times New Roman"/>
          <w:sz w:val="24"/>
          <w:szCs w:val="24"/>
        </w:rPr>
        <w:t>осуществляется ограничение доступа к Интернет-ресурсам, несовместимым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21">
        <w:rPr>
          <w:rFonts w:ascii="Times New Roman" w:hAnsi="Times New Roman" w:cs="Times New Roman"/>
          <w:sz w:val="24"/>
          <w:szCs w:val="24"/>
        </w:rPr>
        <w:t>целями и задачами обучения и воспитания обучающихся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21">
        <w:rPr>
          <w:rFonts w:ascii="Times New Roman" w:hAnsi="Times New Roman" w:cs="Times New Roman"/>
          <w:sz w:val="24"/>
          <w:szCs w:val="24"/>
        </w:rPr>
        <w:t>функционирования системы контентной фильтрации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721" w:rsidRDefault="00493721" w:rsidP="0049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90F" w:rsidRPr="00545B79" w:rsidRDefault="006B690F" w:rsidP="0049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обмена информацией все компьютеры школы объединены в единую локальную вычислительную с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еть со скоростью соединения 6 </w:t>
      </w: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Мбит/с.</w:t>
      </w:r>
    </w:p>
    <w:p w:rsidR="006B690F" w:rsidRPr="00545B79" w:rsidRDefault="006B690F" w:rsidP="006B6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подключения к </w:t>
      </w:r>
      <w:proofErr w:type="gramStart"/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Интернету:   </w:t>
      </w:r>
      <w:proofErr w:type="gramEnd"/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</w:t>
      </w:r>
      <w:r w:rsidR="00D7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</w:t>
      </w:r>
      <w:proofErr w:type="spellEnd"/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/c</w:t>
      </w:r>
    </w:p>
    <w:p w:rsidR="006B690F" w:rsidRPr="00545B79" w:rsidRDefault="006B690F" w:rsidP="006B6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подключения к Интернету (спутниковое/оптоволокно/выделенная линия/3G/иное</w:t>
      </w:r>
      <w:proofErr w:type="gramStart"/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  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</w:t>
      </w:r>
      <w:proofErr w:type="gramEnd"/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-канал</w:t>
      </w:r>
    </w:p>
    <w:p w:rsidR="006B690F" w:rsidRDefault="006B690F" w:rsidP="006B6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Лицензионное ПО </w:t>
      </w:r>
      <w:proofErr w:type="spellStart"/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MSWindows+Office</w:t>
      </w:r>
      <w:proofErr w:type="spellEnd"/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/количество ежегодно продляемых </w:t>
      </w:r>
      <w:proofErr w:type="gramStart"/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лицензий:  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proofErr w:type="gramEnd"/>
      <w:r w:rsidR="0049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721" w:rsidRPr="00545B79" w:rsidRDefault="00493721" w:rsidP="006B6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Лицензионное ПО Касперский – 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690F" w:rsidRPr="00545B79" w:rsidRDefault="00AE67E9" w:rsidP="006B6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B690F"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фильтрацию осуществляет провайдер ДИАНЭТ.</w:t>
      </w:r>
    </w:p>
    <w:p w:rsidR="006B690F" w:rsidRPr="00545B79" w:rsidRDefault="001D6C2C" w:rsidP="006B69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B690F" w:rsidRPr="00545B79" w:rsidRDefault="006B690F" w:rsidP="006B690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  учебных   кабинетов   техническими  средствами  обучения,  оборудованием, наглядными пособиями соответствует современным требованиям  к организации  образовательного процесса.     </w:t>
      </w:r>
    </w:p>
    <w:p w:rsidR="006B690F" w:rsidRPr="00545B79" w:rsidRDefault="006B690F" w:rsidP="00F2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</w:t>
      </w:r>
      <w:r w:rsidRPr="0054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690F" w:rsidRPr="00545B79" w:rsidRDefault="001D6C2C" w:rsidP="00F2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Компьютеры – 30</w:t>
      </w:r>
      <w:r w:rsidR="006B690F"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690F" w:rsidRPr="00545B79" w:rsidRDefault="00AE67E9" w:rsidP="00F2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Ноутбуки 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6B690F" w:rsidRPr="00545B79" w:rsidRDefault="006B690F" w:rsidP="00F2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Принтеры – 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B690F" w:rsidRPr="00545B79" w:rsidRDefault="001D6C2C" w:rsidP="00F2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МФУ - 18</w:t>
      </w:r>
    </w:p>
    <w:p w:rsidR="006B690F" w:rsidRPr="00545B79" w:rsidRDefault="00AE67E9" w:rsidP="00F2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Мультимед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ийные проекторы - 24</w:t>
      </w:r>
    </w:p>
    <w:p w:rsidR="006B690F" w:rsidRPr="00545B79" w:rsidRDefault="001D6C2C" w:rsidP="00F2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Интерактивные доски – 7</w:t>
      </w:r>
    </w:p>
    <w:p w:rsidR="006B690F" w:rsidRPr="00545B79" w:rsidRDefault="001D6C2C" w:rsidP="00F2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6B690F" w:rsidRPr="00545B79" w:rsidRDefault="006B690F" w:rsidP="00D7213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 к  информационным системам и информационно-телекоммуникационным сетям:</w:t>
      </w:r>
    </w:p>
    <w:p w:rsidR="006B690F" w:rsidRPr="00545B79" w:rsidRDefault="006B690F" w:rsidP="00D7213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Обновлены компьютеры в библиотеке, доступ к сети Интернет осуществляется   по расписанию:</w:t>
      </w:r>
    </w:p>
    <w:p w:rsidR="006B690F" w:rsidRPr="00545B79" w:rsidRDefault="00AE67E9" w:rsidP="00D7213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пят. с 9</w:t>
      </w:r>
      <w:r w:rsidR="006B690F"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.15-15.30</w:t>
      </w:r>
    </w:p>
    <w:p w:rsidR="006B690F" w:rsidRPr="00AE67E9" w:rsidRDefault="006B690F" w:rsidP="00D7213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библиотеки ведется журнал регистрации выхода в интернет. </w:t>
      </w:r>
    </w:p>
    <w:p w:rsidR="006B690F" w:rsidRPr="00545B79" w:rsidRDefault="006B690F" w:rsidP="00D7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0F" w:rsidRPr="00545B79" w:rsidRDefault="006B690F" w:rsidP="006B690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Общее количество оборудованных учебных кабинетов, предназначенных для занятий по ФГОС - </w:t>
      </w:r>
      <w:r w:rsidR="001D6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6B690F" w:rsidRPr="00545B79" w:rsidRDefault="006B690F" w:rsidP="006B690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6B690F" w:rsidRPr="00545B79" w:rsidRDefault="006B690F" w:rsidP="00F251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кабинетов, оборудованных ПК, прое</w:t>
      </w:r>
      <w:r w:rsidR="00AE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ром, интерактивной доской: 7</w:t>
      </w:r>
    </w:p>
    <w:p w:rsidR="006B690F" w:rsidRPr="00545B79" w:rsidRDefault="006B690F" w:rsidP="00F251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кабинетов, оборудованных ПК для работы учи</w:t>
      </w:r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с доступом в </w:t>
      </w:r>
      <w:proofErr w:type="gramStart"/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Интернет:   </w:t>
      </w:r>
      <w:proofErr w:type="gramEnd"/>
      <w:r w:rsidR="001D6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6B690F" w:rsidRPr="00545B79" w:rsidRDefault="006B690F" w:rsidP="00F251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Локальная сеть: </w:t>
      </w:r>
      <w:r w:rsidRPr="00AE67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проводная</w:t>
      </w:r>
      <w:r w:rsidRPr="0054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/беспроводная/отсутствует </w:t>
      </w:r>
    </w:p>
    <w:p w:rsidR="006B690F" w:rsidRPr="00545B79" w:rsidRDefault="006B690F" w:rsidP="00F2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Для проведения практических занятий в </w:t>
      </w:r>
      <w:r w:rsidR="00AE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школе</w:t>
      </w:r>
      <w:r w:rsidRPr="0054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имеется 1 оборудованный кабинет информатики (компьютерный кабинет):</w:t>
      </w:r>
    </w:p>
    <w:tbl>
      <w:tblPr>
        <w:tblW w:w="10581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40"/>
        <w:gridCol w:w="1189"/>
        <w:gridCol w:w="1701"/>
        <w:gridCol w:w="1276"/>
        <w:gridCol w:w="3635"/>
      </w:tblGrid>
      <w:tr w:rsidR="006B690F" w:rsidRPr="00545B79" w:rsidTr="00AE67E9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AE67E9" w:rsidRDefault="006B690F" w:rsidP="00AE67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AE67E9" w:rsidRDefault="006B690F" w:rsidP="00AE67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интерактивного оборудования (проектор, интерактивная доска</w:t>
            </w:r>
            <w:r w:rsidR="00AE67E9" w:rsidRPr="00AE6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AE67E9" w:rsidRDefault="006B690F" w:rsidP="00AE67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ПК для работы учащихся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AE67E9" w:rsidRDefault="006B690F" w:rsidP="00AE67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оборудования для дистанционного обучения (веб-камера, микрофон, наушники)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AE67E9" w:rsidRDefault="006B690F" w:rsidP="00AE67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доступа в Интернет (количество ПК с доступом)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AE67E9" w:rsidRDefault="006B690F" w:rsidP="00AE67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Локальная сеть:</w:t>
            </w:r>
          </w:p>
          <w:p w:rsidR="006B690F" w:rsidRPr="00AE67E9" w:rsidRDefault="006B690F" w:rsidP="00AE67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проводная/беспроводная/отсутствует (количество ПК, подключенных к локальной сети)</w:t>
            </w:r>
          </w:p>
        </w:tc>
      </w:tr>
      <w:tr w:rsidR="006B690F" w:rsidRPr="00545B79" w:rsidTr="00AE67E9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545B79" w:rsidRDefault="006B690F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545B79" w:rsidRDefault="006B690F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  <w:p w:rsidR="006B690F" w:rsidRPr="00545B79" w:rsidRDefault="006B690F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545B79" w:rsidRDefault="001D6C2C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B690F" w:rsidRPr="00545B79" w:rsidRDefault="006B690F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545B79" w:rsidRDefault="006B690F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веб-камера</w:t>
            </w:r>
          </w:p>
          <w:p w:rsidR="006B690F" w:rsidRPr="00545B79" w:rsidRDefault="006B690F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наушников с встроенным микрофоном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545B79" w:rsidRDefault="001D6C2C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90F" w:rsidRPr="00545B79" w:rsidRDefault="006B690F" w:rsidP="006B69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проводная</w:t>
            </w:r>
          </w:p>
        </w:tc>
      </w:tr>
    </w:tbl>
    <w:p w:rsidR="003D34A2" w:rsidRPr="00545B79" w:rsidRDefault="00F25179" w:rsidP="00F25179">
      <w:pPr>
        <w:rPr>
          <w:rFonts w:ascii="Times New Roman" w:hAnsi="Times New Roman" w:cs="Times New Roman"/>
          <w:sz w:val="24"/>
          <w:szCs w:val="24"/>
        </w:rPr>
      </w:pPr>
      <w:r w:rsidRPr="006D674D">
        <w:rPr>
          <w:rFonts w:ascii="Times New Roman" w:hAnsi="Times New Roman" w:cs="Times New Roman"/>
          <w:sz w:val="28"/>
          <w:szCs w:val="28"/>
        </w:rPr>
        <w:t>.</w:t>
      </w:r>
    </w:p>
    <w:sectPr w:rsidR="003D34A2" w:rsidRPr="00545B79" w:rsidSect="008E1A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BCA"/>
    <w:multiLevelType w:val="multilevel"/>
    <w:tmpl w:val="2024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3562A"/>
    <w:multiLevelType w:val="multilevel"/>
    <w:tmpl w:val="C80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E12D8"/>
    <w:multiLevelType w:val="multilevel"/>
    <w:tmpl w:val="44FC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0F"/>
    <w:rsid w:val="001D6C2C"/>
    <w:rsid w:val="003D34A2"/>
    <w:rsid w:val="00493721"/>
    <w:rsid w:val="00545B79"/>
    <w:rsid w:val="006B690F"/>
    <w:rsid w:val="006F2C44"/>
    <w:rsid w:val="008E1A8C"/>
    <w:rsid w:val="00AE67E9"/>
    <w:rsid w:val="00BC705C"/>
    <w:rsid w:val="00BE429B"/>
    <w:rsid w:val="00D72132"/>
    <w:rsid w:val="00F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C1B2"/>
  <w15:docId w15:val="{73E9641E-CF0E-4908-8DE5-BCB7AD70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A2"/>
  </w:style>
  <w:style w:type="paragraph" w:styleId="2">
    <w:name w:val="heading 2"/>
    <w:basedOn w:val="a"/>
    <w:link w:val="20"/>
    <w:uiPriority w:val="9"/>
    <w:qFormat/>
    <w:rsid w:val="006B6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Любовь Непрокина</cp:lastModifiedBy>
  <cp:revision>2</cp:revision>
  <dcterms:created xsi:type="dcterms:W3CDTF">2020-01-17T04:31:00Z</dcterms:created>
  <dcterms:modified xsi:type="dcterms:W3CDTF">2020-01-17T04:31:00Z</dcterms:modified>
</cp:coreProperties>
</file>